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8462" w14:textId="1C4FC5EA" w:rsidR="008E203F" w:rsidRPr="001F7411" w:rsidRDefault="008E203F" w:rsidP="008E203F">
      <w:pPr>
        <w:jc w:val="center"/>
        <w:rPr>
          <w:rFonts w:ascii="Rubik" w:hAnsi="Rubik" w:cs="Rubik"/>
          <w:b/>
          <w:bCs/>
          <w:sz w:val="28"/>
          <w:szCs w:val="28"/>
          <w:rtl/>
        </w:rPr>
      </w:pPr>
      <w:r w:rsidRPr="001F7411">
        <w:rPr>
          <w:rFonts w:ascii="Rubik" w:hAnsi="Rubik" w:cs="Rubik" w:hint="cs"/>
          <w:b/>
          <w:bCs/>
          <w:sz w:val="28"/>
          <w:szCs w:val="28"/>
          <w:rtl/>
        </w:rPr>
        <w:t>יום פתוח</w:t>
      </w:r>
      <w:r>
        <w:rPr>
          <w:rFonts w:ascii="Rubik" w:hAnsi="Rubik" w:cs="Rubik" w:hint="cs"/>
          <w:b/>
          <w:bCs/>
          <w:sz w:val="28"/>
          <w:szCs w:val="28"/>
          <w:rtl/>
        </w:rPr>
        <w:t xml:space="preserve"> </w:t>
      </w:r>
      <w:r>
        <w:rPr>
          <w:rFonts w:ascii="Rubik" w:hAnsi="Rubik" w:cs="Rubik"/>
          <w:b/>
          <w:bCs/>
          <w:sz w:val="28"/>
          <w:szCs w:val="28"/>
          <w:rtl/>
        </w:rPr>
        <w:t>–</w:t>
      </w:r>
      <w:r>
        <w:rPr>
          <w:rFonts w:ascii="Rubik" w:hAnsi="Rubik" w:cs="Rubik" w:hint="cs"/>
          <w:b/>
          <w:bCs/>
          <w:sz w:val="28"/>
          <w:szCs w:val="28"/>
          <w:rtl/>
        </w:rPr>
        <w:t xml:space="preserve"> רייכמן (קלינית)</w:t>
      </w:r>
    </w:p>
    <w:p w14:paraId="63736F34" w14:textId="77777777" w:rsidR="008E203F" w:rsidRPr="001F7411" w:rsidRDefault="008E203F" w:rsidP="008E203F">
      <w:pPr>
        <w:rPr>
          <w:rFonts w:ascii="Assistant" w:hAnsi="Assistant" w:cs="Assistant"/>
          <w:sz w:val="24"/>
          <w:szCs w:val="24"/>
          <w:rtl/>
        </w:rPr>
      </w:pPr>
      <w:r>
        <w:rPr>
          <w:rFonts w:ascii="Assistant" w:hAnsi="Assistant" w:cs="Assistant" w:hint="cs"/>
          <w:b/>
          <w:bCs/>
          <w:sz w:val="24"/>
          <w:szCs w:val="24"/>
          <w:rtl/>
        </w:rPr>
        <w:t>תאריך</w:t>
      </w:r>
      <w:r>
        <w:rPr>
          <w:rFonts w:ascii="Assistant" w:hAnsi="Assistant" w:cs="Assistant" w:hint="cs"/>
          <w:sz w:val="24"/>
          <w:szCs w:val="24"/>
          <w:rtl/>
        </w:rPr>
        <w:t>: 09/01/2025 09:00</w:t>
      </w:r>
    </w:p>
    <w:p w14:paraId="5E7E024B" w14:textId="77777777" w:rsidR="008E203F" w:rsidRDefault="008E203F" w:rsidP="008E203F">
      <w:pPr>
        <w:pStyle w:val="a9"/>
        <w:numPr>
          <w:ilvl w:val="0"/>
          <w:numId w:val="1"/>
        </w:numPr>
        <w:rPr>
          <w:rFonts w:ascii="Assistant" w:hAnsi="Assistant" w:cs="Assistant"/>
          <w:sz w:val="24"/>
          <w:szCs w:val="24"/>
        </w:rPr>
      </w:pPr>
      <w:r w:rsidRPr="00EF4B3E">
        <w:rPr>
          <w:rFonts w:ascii="Assistant" w:hAnsi="Assistant" w:cs="Assistant" w:hint="cs"/>
          <w:sz w:val="24"/>
          <w:szCs w:val="24"/>
          <w:u w:val="single"/>
          <w:rtl/>
        </w:rPr>
        <w:t>מישל</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ראש התוכנית הקלינית. נראית חמודה!</w:t>
      </w:r>
    </w:p>
    <w:p w14:paraId="232AE05F" w14:textId="77777777" w:rsidR="008E203F" w:rsidRDefault="008E203F" w:rsidP="008E203F">
      <w:pPr>
        <w:pStyle w:val="a9"/>
        <w:numPr>
          <w:ilvl w:val="0"/>
          <w:numId w:val="1"/>
        </w:numPr>
        <w:rPr>
          <w:rFonts w:ascii="Assistant" w:hAnsi="Assistant" w:cs="Assistant"/>
          <w:sz w:val="24"/>
          <w:szCs w:val="24"/>
        </w:rPr>
      </w:pPr>
      <w:r w:rsidRPr="00EF4B3E">
        <w:rPr>
          <w:rFonts w:ascii="Assistant" w:hAnsi="Assistant" w:cs="Assistant" w:hint="cs"/>
          <w:sz w:val="24"/>
          <w:szCs w:val="24"/>
          <w:u w:val="single"/>
          <w:rtl/>
        </w:rPr>
        <w:t>מסלולים</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ילד (טיפול בילדים עד 18) / מבוגר (18+). </w:t>
      </w:r>
    </w:p>
    <w:p w14:paraId="3EEE7048"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טיפול בילדים הוא שונה לחלוטין מטיפול במבוגרים. ילדים משחקים, רצים, פתולוגיות שונות ממבוגרים. מי שבוחר במסלול של ילד צריך להיות בו הרצון להתחבר לעולם של ילדים, את הרצון להשתתף בעולם של ילדים. את המשחקיות, הגמישות, ולהיות מסוגלים להחזיק את הדרכת ההורים. קשה להחזיק הדרכת הורים כשאנחנו לא הורים ואין לנו את החוויה הזאת, אבל חודש אחרי הלימודים נהיים בטוחים ומוכנים. בלימודים נותנים מעטפת מאוד מחזיקה. </w:t>
      </w:r>
    </w:p>
    <w:p w14:paraId="5C5656D7"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מסלול המבוגרים דורש רצון ויכולת להתמודד עם עולם פנימי מורכב ועמוק של מבוגרים.</w:t>
      </w:r>
    </w:p>
    <w:p w14:paraId="774E6A64" w14:textId="77777777" w:rsidR="008E203F" w:rsidRDefault="008E203F" w:rsidP="008E203F">
      <w:pPr>
        <w:pStyle w:val="a9"/>
        <w:numPr>
          <w:ilvl w:val="0"/>
          <w:numId w:val="1"/>
        </w:numPr>
        <w:rPr>
          <w:rFonts w:ascii="Assistant" w:hAnsi="Assistant" w:cs="Assistant"/>
          <w:sz w:val="24"/>
          <w:szCs w:val="24"/>
        </w:rPr>
      </w:pPr>
      <w:r w:rsidRPr="00EF4B3E">
        <w:rPr>
          <w:rFonts w:ascii="Assistant" w:hAnsi="Assistant" w:cs="Assistant" w:hint="cs"/>
          <w:sz w:val="24"/>
          <w:szCs w:val="24"/>
          <w:u w:val="single"/>
          <w:rtl/>
        </w:rPr>
        <w:t>תהליך הקבלה</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הרשמה ע"פ הקריטריונים -&gt; הזמנה למיונים -&gt; תשובה.</w:t>
      </w:r>
    </w:p>
    <w:p w14:paraId="16547AF0" w14:textId="77777777" w:rsidR="008E203F" w:rsidRDefault="008E203F" w:rsidP="008E203F">
      <w:pPr>
        <w:pStyle w:val="a9"/>
        <w:numPr>
          <w:ilvl w:val="0"/>
          <w:numId w:val="1"/>
        </w:numPr>
        <w:rPr>
          <w:rFonts w:ascii="Assistant" w:hAnsi="Assistant" w:cs="Assistant"/>
          <w:sz w:val="24"/>
          <w:szCs w:val="24"/>
        </w:rPr>
      </w:pPr>
      <w:r w:rsidRPr="00EF4B3E">
        <w:rPr>
          <w:rFonts w:ascii="Assistant" w:hAnsi="Assistant" w:cs="Assistant" w:hint="cs"/>
          <w:sz w:val="24"/>
          <w:szCs w:val="24"/>
          <w:u w:val="single"/>
          <w:rtl/>
        </w:rPr>
        <w:t>וועדת חריגים</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יש קריטריונים. דנים אחד-אחד. יש את כל המידע באתר. שנה שעברה הם קראו כל תיק לא רק בוועדת חריגים, אלא אצל כל המועמדים. כללו כל תיק ותיק. כל אחד מקבל תשומת לב אישית. </w:t>
      </w:r>
    </w:p>
    <w:p w14:paraId="41FCFF5C" w14:textId="77777777" w:rsidR="008E203F" w:rsidRDefault="008E203F" w:rsidP="008E203F">
      <w:pPr>
        <w:pStyle w:val="a9"/>
        <w:numPr>
          <w:ilvl w:val="0"/>
          <w:numId w:val="1"/>
        </w:numPr>
        <w:rPr>
          <w:rFonts w:ascii="Assistant" w:hAnsi="Assistant" w:cs="Assistant"/>
          <w:sz w:val="24"/>
          <w:szCs w:val="24"/>
        </w:rPr>
      </w:pPr>
      <w:r w:rsidRPr="00EF4B3E">
        <w:rPr>
          <w:rFonts w:ascii="Assistant" w:hAnsi="Assistant" w:cs="Assistant" w:hint="cs"/>
          <w:sz w:val="24"/>
          <w:szCs w:val="24"/>
          <w:u w:val="single"/>
          <w:rtl/>
        </w:rPr>
        <w:t>3 מוקדים ללימודים הקליניים</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טיפול, אבחון והערכה ומחקר.</w:t>
      </w:r>
    </w:p>
    <w:p w14:paraId="21DD52C7" w14:textId="77777777" w:rsidR="008E203F" w:rsidRDefault="008E203F" w:rsidP="008E203F">
      <w:pPr>
        <w:pStyle w:val="a9"/>
        <w:numPr>
          <w:ilvl w:val="1"/>
          <w:numId w:val="1"/>
        </w:numPr>
        <w:rPr>
          <w:rFonts w:ascii="Assistant" w:hAnsi="Assistant" w:cs="Assistant"/>
          <w:sz w:val="24"/>
          <w:szCs w:val="24"/>
        </w:rPr>
      </w:pPr>
      <w:r w:rsidRPr="00EF4B3E">
        <w:rPr>
          <w:rFonts w:ascii="Assistant" w:hAnsi="Assistant" w:cs="Assistant" w:hint="cs"/>
          <w:sz w:val="24"/>
          <w:szCs w:val="24"/>
          <w:u w:val="single"/>
          <w:rtl/>
        </w:rPr>
        <w:t>טיפול</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עושים פרקטיקום א' בשנה א' שהוא מתקיים בקליניקה של האוניברסיטה. כבר מהשבוע השלישי יש פניות וכבר מתחילים לטפל. בהתחלה יש הכנה. משתבצים לקבוצות הכנה. המדריכים הם מהמובילים בארץ. כל אחד מנוסה בתחום התמחות. טיפול במגוון גישות טיפוליות (דינאמי, </w:t>
      </w:r>
      <w:r>
        <w:rPr>
          <w:rFonts w:ascii="Assistant" w:hAnsi="Assistant" w:cs="Assistant"/>
          <w:sz w:val="24"/>
          <w:szCs w:val="24"/>
        </w:rPr>
        <w:t>CBT</w:t>
      </w:r>
      <w:r>
        <w:rPr>
          <w:rFonts w:ascii="Assistant" w:hAnsi="Assistant" w:cs="Assistant" w:hint="cs"/>
          <w:sz w:val="24"/>
          <w:szCs w:val="24"/>
          <w:rtl/>
        </w:rPr>
        <w:t xml:space="preserve">, משפחתי ועוד), ליווי והדרכה מקצועית אישית וקבוצתית, למידה ממומחים מובילים בעלי ניסיון קליני ייחודי, טיפול בקליניקה של האוניברסיטה. הלימודים כולל שיטות טיפול, הדרכות הורים, אבחון וראיון. בשנה ב' הפרקטיקום במרפאות חוץ (בתי חולים, קופות חולים </w:t>
      </w:r>
      <w:r>
        <w:rPr>
          <w:rFonts w:ascii="Assistant" w:hAnsi="Assistant" w:cs="Assistant"/>
          <w:sz w:val="24"/>
          <w:szCs w:val="24"/>
          <w:rtl/>
        </w:rPr>
        <w:t>–</w:t>
      </w:r>
      <w:r>
        <w:rPr>
          <w:rFonts w:ascii="Assistant" w:hAnsi="Assistant" w:cs="Assistant" w:hint="cs"/>
          <w:sz w:val="24"/>
          <w:szCs w:val="24"/>
          <w:rtl/>
        </w:rPr>
        <w:t xml:space="preserve"> מהטובים במרכז). אין פרקטיקום מחוץ למרכז, הכי רחוק זה נתניה. מקומות כמו שיבה, גהה, שניידר. מקבלים גם שם הדרכה, ויש גם תחזוקה באוניברסיטה. כל השיעורים תומכים בכל המגוון של הטיפולים שנפגוש. </w:t>
      </w:r>
    </w:p>
    <w:p w14:paraId="42BD546A"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אבחון </w:t>
      </w:r>
      <w:r>
        <w:rPr>
          <w:rFonts w:ascii="Assistant" w:hAnsi="Assistant" w:cs="Assistant"/>
          <w:sz w:val="24"/>
          <w:szCs w:val="24"/>
          <w:rtl/>
        </w:rPr>
        <w:t>–</w:t>
      </w:r>
      <w:r>
        <w:rPr>
          <w:rFonts w:ascii="Assistant" w:hAnsi="Assistant" w:cs="Assistant" w:hint="cs"/>
          <w:sz w:val="24"/>
          <w:szCs w:val="24"/>
          <w:rtl/>
        </w:rPr>
        <w:t xml:space="preserve"> כולל שיעור + תרגול. בתחום הזה מתחילים להעביר את סוללת המבחנים. בשנה א' למתנדבים. בשנה ב' מעבירים ממש למטופלים במרפאות חוץ. עובדים עם כל סוללת האבחון, שנותנים אפשרות לראות לתוך העולם הפנימי של המטופל, לענות על שאלות קשות מהטיפול, אבחונים ודיאגנוזות יותר מדויקים, וטיפול יותר טוב. כולל מבחנים אובייקטיבים, והשלכתיים. יש כל מיני, וזה די מגניב לפי מישל. </w:t>
      </w:r>
    </w:p>
    <w:p w14:paraId="745C4238"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מחקר </w:t>
      </w:r>
      <w:r>
        <w:rPr>
          <w:rFonts w:ascii="Assistant" w:hAnsi="Assistant" w:cs="Assistant"/>
          <w:sz w:val="24"/>
          <w:szCs w:val="24"/>
          <w:rtl/>
        </w:rPr>
        <w:t>–</w:t>
      </w:r>
      <w:r>
        <w:rPr>
          <w:rFonts w:ascii="Assistant" w:hAnsi="Assistant" w:cs="Assistant" w:hint="cs"/>
          <w:sz w:val="24"/>
          <w:szCs w:val="24"/>
          <w:rtl/>
        </w:rPr>
        <w:t xml:space="preserve"> סדנאות מחקר ותזה. ביצוע מחקר קליני המעשיר את הלימודים. גיבוי הגישות הטיפוליות באמצעות מחקר. אינטגרציה בין הטיפול לבין המחקר באופן שמעשיר את זה. הנחייה צמודה בביצוע המחקר ובכתיבה. אין מסלול ללא תזה. מציעים מחקר בהרבה תחמים, גם דברים עכשוויים (</w:t>
      </w:r>
      <w:r>
        <w:rPr>
          <w:rFonts w:ascii="Assistant" w:hAnsi="Assistant" w:cs="Assistant"/>
          <w:sz w:val="24"/>
          <w:szCs w:val="24"/>
        </w:rPr>
        <w:t>VR</w:t>
      </w:r>
      <w:r>
        <w:rPr>
          <w:rFonts w:ascii="Assistant" w:hAnsi="Assistant" w:cs="Assistant" w:hint="cs"/>
          <w:sz w:val="24"/>
          <w:szCs w:val="24"/>
          <w:rtl/>
        </w:rPr>
        <w:t xml:space="preserve">, מוח, טראומה והתמודדות וכו'). מישל חוקרת טראומה כבר 30 שנים. היא אומרת שמחקר של טראומה הוא טרנדי מידי, והיא לא יכולה לשמוע את המילה חוסן כבר. </w:t>
      </w:r>
    </w:p>
    <w:p w14:paraId="126544C6"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lastRenderedPageBreak/>
        <w:t>אופי</w:t>
      </w:r>
      <w:r w:rsidRPr="004445C2">
        <w:rPr>
          <w:rFonts w:ascii="Assistant" w:hAnsi="Assistant" w:cs="Assistant" w:hint="cs"/>
          <w:sz w:val="24"/>
          <w:szCs w:val="24"/>
          <w:u w:val="single"/>
          <w:rtl/>
        </w:rPr>
        <w:t xml:space="preserve"> הלימודים</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אומרת שהם דבש ממש. יש יתרונות וחסרונות. פרקטיקום בקליניקה אל מול בתי חולים כבר בשנה א'. זה לא כמו אוניברסיטאות שזורקים למים, שגם בזה יש יתרון. יש גם יתרון, שזה הפורטה של רייכמן, לאפשר שנה של נחיתה רכה. לא שהמקרים פה קלים, הם קשים מאוד-מאוד ומאתגרים. אבל לפי מישל המקצוע, והתפתחות לקראת המקצוע, דורש גדילה אישית, מקצועית, הבנה וזמן לרכוש ביטחון עצמי לגשת לטיפול כמו שצריך. הגישה שלהם היא אישית. אחרי שאנחנו מתקבלים, נגמרת התחרותיות והכיתות הגדולות. הכל בקבוצות קטנות, חוץ משיעור אחד או שניים.  חברות ושיתוף פעולה בין הסטודנטים, בין המרצים ובין הסטודנטים למרצים, מחויבות חברתית, אמפתיה לזולת, חברות, דלת פתוחה, אוזן קשבת. טוענת שאנשים מפה נשארים חברים לכל החיים אחר-כך. </w:t>
      </w:r>
    </w:p>
    <w:p w14:paraId="520C1F18"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t>ענת ברונשטיין (על בית הספר)</w:t>
      </w:r>
      <w:r w:rsidRPr="00CE4042">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דיקנית בית הספר. פסיכולוגית קלינית. רוצה לדבר על בית הספר כמכלול. בית ספר של 1600 סטודנטים, 200 חברי סגל, 20+ מעבדות, 70+ דוקטורנטים. מאוד חשוב להדגיש שהם רואים בעצמם בית מעבר לתוכנית הקלינית. מרגישים שהרבה מעבר ללימודים והוראה קלינית, פה כדי להיות איתנו בקריירה הקלינית. כל יום לומדים בקריירה הקלינית, כל הזמן לומדים ומתפתחים ונחשפים. התוכנית הקלינית ברייכמן חיה ובועטת במובן של להשתנות כל הזמן, בתוך בית ספר שמשתנה כל הזמן כי מגיב למה שקורה בבית הספר ובעולם. שותפים כמעט בכל מה שקורה בחברה הישראלית בבריאות הנפש (חברות חוסן, בתי חולים, עמותת נובה, תומכי ברה"נ, שירות חינוכי ועוד). שילוב קלינאי-חוקר נר לרגליהם בתוך מציאות. מזמינים אותנו להצטרף לזה. אומרת ששאר האוניברסיטאות ראויות מאוד, אבל לא חושבת שיש להם מתחרים ביכולת לראות את הסטודנט במרכז וליווי אישי ומדיניות דלת פתוחה שרואים בנו כקולגות וחיבור לשדה. רייכמן כמוסד ציוני, בינתחומי, ישים; קריטי בקריירה האקדמית. </w:t>
      </w:r>
    </w:p>
    <w:p w14:paraId="3611BA47"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הערה </w:t>
      </w:r>
      <w:r>
        <w:rPr>
          <w:rFonts w:ascii="Assistant" w:hAnsi="Assistant" w:cs="Assistant"/>
          <w:sz w:val="24"/>
          <w:szCs w:val="24"/>
          <w:rtl/>
        </w:rPr>
        <w:t>–</w:t>
      </w:r>
      <w:r>
        <w:rPr>
          <w:rFonts w:ascii="Assistant" w:hAnsi="Assistant" w:cs="Assistant" w:hint="cs"/>
          <w:sz w:val="24"/>
          <w:szCs w:val="24"/>
          <w:rtl/>
        </w:rPr>
        <w:t xml:space="preserve"> רישום לפנות למוסד. בדברים אחרים (דילמות, מהות) אפשר לפנות לסגל ולהתייעץ. ממליצה לנו לחפש, להתייעץ, להתבלבל. </w:t>
      </w:r>
    </w:p>
    <w:p w14:paraId="61241879"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קליניקה ברייכמן </w:t>
      </w:r>
      <w:r>
        <w:rPr>
          <w:rFonts w:ascii="Assistant" w:hAnsi="Assistant" w:cs="Assistant"/>
          <w:sz w:val="24"/>
          <w:szCs w:val="24"/>
          <w:rtl/>
        </w:rPr>
        <w:t>–</w:t>
      </w:r>
      <w:r>
        <w:rPr>
          <w:rFonts w:ascii="Assistant" w:hAnsi="Assistant" w:cs="Assistant" w:hint="cs"/>
          <w:sz w:val="24"/>
          <w:szCs w:val="24"/>
          <w:rtl/>
        </w:rPr>
        <w:t xml:space="preserve"> רוני מנהלת את הקליניקה. הקימו בשנה האחרונה מרכז חוסן (מחפשים מונח אחר) 5</w:t>
      </w:r>
      <w:r>
        <w:rPr>
          <w:rFonts w:ascii="Assistant" w:hAnsi="Assistant" w:cs="Assistant"/>
          <w:sz w:val="24"/>
          <w:szCs w:val="24"/>
        </w:rPr>
        <w:t>D</w:t>
      </w:r>
      <w:r>
        <w:rPr>
          <w:rFonts w:ascii="Assistant" w:hAnsi="Assistant" w:cs="Assistant" w:hint="cs"/>
          <w:sz w:val="24"/>
          <w:szCs w:val="24"/>
          <w:rtl/>
        </w:rPr>
        <w:t xml:space="preserve"> (גוף, נפש, טבע וקהילה). איך נותנים מענה למשבר, ובעיקר משהו מניעתי ועתידי, הרחבת גבולות הקליניקה ולייצר רווחה נפשית בקמפוס ובקהילה. מייצרים פעילויות של סטודנטים למען סטודנטים, וגם מבחוץ. המהות זה קליניקה הכשרתית, שמכינה, מאפשרת נחיתה רכה ומקום מוכר ועוטף. נותנים הרבה הדרכות, מדבר את שפת התוכנית ביכולת להיות פה עבורנו ולחשוב יחד איתנו. </w:t>
      </w:r>
    </w:p>
    <w:p w14:paraId="40CBBC43"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ייחודיות בשילוב בין מחקר וקליניקה </w:t>
      </w:r>
      <w:r>
        <w:rPr>
          <w:rFonts w:ascii="Assistant" w:hAnsi="Assistant" w:cs="Assistant"/>
          <w:sz w:val="24"/>
          <w:szCs w:val="24"/>
          <w:rtl/>
        </w:rPr>
        <w:t>–</w:t>
      </w:r>
      <w:r>
        <w:rPr>
          <w:rFonts w:ascii="Assistant" w:hAnsi="Assistant" w:cs="Assistant" w:hint="cs"/>
          <w:sz w:val="24"/>
          <w:szCs w:val="24"/>
          <w:rtl/>
        </w:rPr>
        <w:t xml:space="preserve"> הערכת יעילות של שיטות טיפול, שימוש בכלי אבחון השלכתיים במחקר ובטיפול, מחקר שאלונים מטפל-מטופל, טיפול אונליין. היתרון שהיא מחקרית-טיפולית. כל הכלים מלווים במחקר. המטרה לתת מסקנות ארוכות טווח ולהבין מה עובד בטיפול, איך סימפטומים משתנים, על הברית הטיפולית והקשרים. הטיפול מלווה בשאלונים וצילומי וידאו. נותן אפקט מחקרי, וגם לטובת ההדרכות. אפשר לשבת בהדרכה ולצפות בקטע מהטיפול ולהסתכל בזווית שונה. זה יכול להיות מאוד מביך, אבל העין והמדריכים הם נהדרים שעושים את זה שנים רבות ויש להם עין טובה. המטרה לא להשפיל אלא לעזור לנו ללמוד לראות את עצמנו בטוב, ואיך ללמוד ולצמוח מהדבר הזה.</w:t>
      </w:r>
    </w:p>
    <w:p w14:paraId="63023C2A"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מסלולי ההכשרה </w:t>
      </w:r>
      <w:r>
        <w:rPr>
          <w:rFonts w:ascii="Assistant" w:hAnsi="Assistant" w:cs="Assistant"/>
          <w:sz w:val="24"/>
          <w:szCs w:val="24"/>
          <w:rtl/>
        </w:rPr>
        <w:t>–</w:t>
      </w:r>
      <w:r>
        <w:rPr>
          <w:rFonts w:ascii="Assistant" w:hAnsi="Assistant" w:cs="Assistant" w:hint="cs"/>
          <w:sz w:val="24"/>
          <w:szCs w:val="24"/>
          <w:rtl/>
        </w:rPr>
        <w:t xml:space="preserve"> פרקטיקום ילד ומבוגר שנה א' (התמחות ילד </w:t>
      </w:r>
      <w:r>
        <w:rPr>
          <w:rFonts w:ascii="Assistant" w:hAnsi="Assistant" w:cs="Assistant"/>
          <w:sz w:val="24"/>
          <w:szCs w:val="24"/>
          <w:rtl/>
        </w:rPr>
        <w:t>–</w:t>
      </w:r>
      <w:r>
        <w:rPr>
          <w:rFonts w:ascii="Assistant" w:hAnsi="Assistant" w:cs="Assistant" w:hint="cs"/>
          <w:sz w:val="24"/>
          <w:szCs w:val="24"/>
          <w:rtl/>
        </w:rPr>
        <w:t xml:space="preserve"> טיפול בילד, הדרכות הורים וטיפולים דיאדיים), מסלול התמחות מרפאתי תלת שנתי (משולב </w:t>
      </w:r>
      <w:r>
        <w:rPr>
          <w:rFonts w:ascii="Assistant" w:hAnsi="Assistant" w:cs="Assistant" w:hint="cs"/>
          <w:sz w:val="24"/>
          <w:szCs w:val="24"/>
          <w:rtl/>
        </w:rPr>
        <w:lastRenderedPageBreak/>
        <w:t xml:space="preserve">ילדים, נוער ומבוגרים), שילבו התמחות ודוקטורט, התנסויות בביסוס מרכז חוסן רב ממדי קהילתי חדשני. כל הטיפולים מלווים להדרכות של 5-6 סטודנטים (הבסטיז העתידיים שלנו). מטרת הקליניקה היא להיות הכשרתית וללוות אחר-כך בהתמחות. גם הבוגרים של רייכמן יכולים להמשיך בתוך הקליניקה גם אחר-כך ל3 שנים מרפאתיות של ההתמחות. רוצים להטמיע גם מעורבות והשתתפות בכל מיני פעילויות קהילתיות, לא רק טיפול קלאסי אלא גם לתת מענה לקהילה הרחבה יותר. משלב כל מיני אלמנטים. מאוד אוהבים יוזמות, הצעות וכו'. יש הרבה מרחבים בקמפוס שסטודנטים מפעילים עבור סטודנטים אחרים. </w:t>
      </w:r>
    </w:p>
    <w:p w14:paraId="67CB11B0"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אוכלוסיות היעד </w:t>
      </w:r>
      <w:r>
        <w:rPr>
          <w:rFonts w:ascii="Assistant" w:hAnsi="Assistant" w:cs="Assistant"/>
          <w:sz w:val="24"/>
          <w:szCs w:val="24"/>
          <w:rtl/>
        </w:rPr>
        <w:t>–</w:t>
      </w:r>
      <w:r>
        <w:rPr>
          <w:rFonts w:ascii="Assistant" w:hAnsi="Assistant" w:cs="Assistant" w:hint="cs"/>
          <w:sz w:val="24"/>
          <w:szCs w:val="24"/>
          <w:rtl/>
        </w:rPr>
        <w:t xml:space="preserve"> גיל הרך, ילדים ונוער, הגיל השלישי, הורות, פריפריה, מפונים, נפגעי פעולות איבה ומלחמת חרבות ברזל. יש מקרים שהם מגיעים אלינו, ויש מקרים שאנחנו נגיע אליהם. כך, מתנסים במגוון וטכניקות טיפול שונות ומגוונות. הרבה מגע עם פריפריה ומפונים, דרך טיפולי אונליין. </w:t>
      </w:r>
    </w:p>
    <w:p w14:paraId="7472857F" w14:textId="77777777" w:rsidR="008E203F" w:rsidRDefault="008E203F" w:rsidP="008E203F">
      <w:pPr>
        <w:pStyle w:val="a9"/>
        <w:numPr>
          <w:ilvl w:val="1"/>
          <w:numId w:val="1"/>
        </w:numPr>
        <w:rPr>
          <w:rFonts w:ascii="Assistant" w:hAnsi="Assistant" w:cs="Assistant"/>
          <w:sz w:val="24"/>
          <w:szCs w:val="24"/>
        </w:rPr>
      </w:pPr>
      <w:r w:rsidRPr="00161E5F">
        <w:rPr>
          <w:rFonts w:ascii="Assistant" w:hAnsi="Assistant" w:cs="Assistant" w:hint="cs"/>
          <w:sz w:val="24"/>
          <w:szCs w:val="24"/>
          <w:u w:val="single"/>
          <w:rtl/>
        </w:rPr>
        <w:t>שיטות טיפול</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דינמית פרטנית, טיפול </w:t>
      </w:r>
      <w:r>
        <w:rPr>
          <w:rFonts w:ascii="Assistant" w:hAnsi="Assistant" w:cs="Assistant"/>
          <w:sz w:val="24"/>
          <w:szCs w:val="24"/>
        </w:rPr>
        <w:t>CBT</w:t>
      </w:r>
      <w:r>
        <w:rPr>
          <w:rFonts w:ascii="Assistant" w:hAnsi="Assistant" w:cs="Assistant" w:hint="cs"/>
          <w:sz w:val="24"/>
          <w:szCs w:val="24"/>
          <w:rtl/>
        </w:rPr>
        <w:t xml:space="preserve">, טיפול בהורות, טיפול דיאדי, טיפול בוידאו וטלפון, קבוצתי, בינאישית </w:t>
      </w:r>
      <w:r>
        <w:rPr>
          <w:rFonts w:ascii="Assistant" w:hAnsi="Assistant" w:cs="Assistant"/>
          <w:sz w:val="24"/>
          <w:szCs w:val="24"/>
        </w:rPr>
        <w:t>IPT</w:t>
      </w:r>
      <w:r>
        <w:rPr>
          <w:rFonts w:ascii="Assistant" w:hAnsi="Assistant" w:cs="Assistant" w:hint="cs"/>
          <w:sz w:val="24"/>
          <w:szCs w:val="24"/>
          <w:rtl/>
        </w:rPr>
        <w:t xml:space="preserve">, חונכות טיפולית, טיפול זוגי, טיפול ממוקד טראומה. יש גם דברים התהוות (כמו טיפול עם </w:t>
      </w:r>
      <w:r>
        <w:rPr>
          <w:rFonts w:ascii="Assistant" w:hAnsi="Assistant" w:cs="Assistant"/>
          <w:sz w:val="24"/>
          <w:szCs w:val="24"/>
        </w:rPr>
        <w:t>AI</w:t>
      </w:r>
      <w:r>
        <w:rPr>
          <w:rFonts w:ascii="Assistant" w:hAnsi="Assistant" w:cs="Assistant" w:hint="cs"/>
          <w:sz w:val="24"/>
          <w:szCs w:val="24"/>
          <w:rtl/>
        </w:rPr>
        <w:t>).</w:t>
      </w:r>
    </w:p>
    <w:p w14:paraId="68783CF0" w14:textId="77777777" w:rsidR="008E203F" w:rsidRDefault="008E203F" w:rsidP="008E203F">
      <w:pPr>
        <w:pStyle w:val="a9"/>
        <w:numPr>
          <w:ilvl w:val="1"/>
          <w:numId w:val="1"/>
        </w:numPr>
        <w:rPr>
          <w:rFonts w:ascii="Assistant" w:hAnsi="Assistant" w:cs="Assistant"/>
          <w:sz w:val="24"/>
          <w:szCs w:val="24"/>
        </w:rPr>
      </w:pPr>
      <w:r w:rsidRPr="00161E5F">
        <w:rPr>
          <w:rFonts w:ascii="Assistant" w:hAnsi="Assistant" w:cs="Assistant" w:hint="cs"/>
          <w:sz w:val="24"/>
          <w:szCs w:val="24"/>
          <w:u w:val="single"/>
          <w:rtl/>
        </w:rPr>
        <w:t>אבחון והערכה</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שנה ראשונה יותר בקורס, שנה שנייה בקליניקה.</w:t>
      </w:r>
    </w:p>
    <w:p w14:paraId="67C6C14A" w14:textId="77777777" w:rsidR="008E203F" w:rsidRDefault="008E203F" w:rsidP="008E203F">
      <w:pPr>
        <w:pStyle w:val="a9"/>
        <w:numPr>
          <w:ilvl w:val="1"/>
          <w:numId w:val="1"/>
        </w:numPr>
        <w:rPr>
          <w:rFonts w:ascii="Assistant" w:hAnsi="Assistant" w:cs="Assistant"/>
          <w:sz w:val="24"/>
          <w:szCs w:val="24"/>
        </w:rPr>
      </w:pPr>
      <w:r w:rsidRPr="00161E5F">
        <w:rPr>
          <w:rFonts w:ascii="Assistant" w:hAnsi="Assistant" w:cs="Assistant" w:hint="cs"/>
          <w:sz w:val="24"/>
          <w:szCs w:val="24"/>
          <w:u w:val="single"/>
          <w:rtl/>
        </w:rPr>
        <w:t xml:space="preserve">סטודנטים מטפלים </w:t>
      </w:r>
      <w:r>
        <w:rPr>
          <w:rFonts w:ascii="Assistant" w:hAnsi="Assistant" w:cs="Assistant"/>
          <w:sz w:val="24"/>
          <w:szCs w:val="24"/>
          <w:rtl/>
        </w:rPr>
        <w:t>–</w:t>
      </w:r>
      <w:r>
        <w:rPr>
          <w:rFonts w:ascii="Assistant" w:hAnsi="Assistant" w:cs="Assistant" w:hint="cs"/>
          <w:sz w:val="24"/>
          <w:szCs w:val="24"/>
          <w:rtl/>
        </w:rPr>
        <w:t xml:space="preserve"> 1-3 מטופלים, הדרכה צמודה אישית וקבוצתית, הקלטות וצילומים של טיפולים לצורך הדרכה, תיעוד רפואי מלא. מי שמרגיש שצריך עוד זמן הכנה זה גם בסדר. לכל קבוצה יש מתמחה ומלווה את הקבוצה, והיה במקום שלנו. </w:t>
      </w:r>
    </w:p>
    <w:p w14:paraId="4EF2289F"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צוות המדריכים </w:t>
      </w:r>
      <w:r>
        <w:rPr>
          <w:rFonts w:ascii="Assistant" w:hAnsi="Assistant" w:cs="Assistant"/>
          <w:sz w:val="24"/>
          <w:szCs w:val="24"/>
          <w:rtl/>
        </w:rPr>
        <w:t>–</w:t>
      </w:r>
      <w:r>
        <w:rPr>
          <w:rFonts w:ascii="Assistant" w:hAnsi="Assistant" w:cs="Assistant" w:hint="cs"/>
          <w:sz w:val="24"/>
          <w:szCs w:val="24"/>
          <w:rtl/>
        </w:rPr>
        <w:t xml:space="preserve"> פסיכולוגים אחראיים ומובילים בארץ. צוות נפלא ומקצועי, שעובד בשיתוף פעולה עם התייעצויות כדי לעשות את מה שהכי טוב ונכון עבורנו.</w:t>
      </w:r>
    </w:p>
    <w:p w14:paraId="3B0D3574"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t>פאנל</w:t>
      </w:r>
      <w:r w:rsidRPr="00D9436B">
        <w:rPr>
          <w:rFonts w:ascii="Assistant" w:hAnsi="Assistant" w:cs="Assistant" w:hint="cs"/>
          <w:sz w:val="24"/>
          <w:szCs w:val="24"/>
          <w:rtl/>
        </w:rPr>
        <w:t xml:space="preserve"> </w:t>
      </w:r>
      <w:r w:rsidRPr="00D9436B">
        <w:rPr>
          <w:rFonts w:ascii="Assistant" w:hAnsi="Assistant" w:cs="Assistant"/>
          <w:sz w:val="24"/>
          <w:szCs w:val="24"/>
          <w:rtl/>
        </w:rPr>
        <w:t>–</w:t>
      </w:r>
      <w:r w:rsidRPr="00D9436B">
        <w:rPr>
          <w:rFonts w:ascii="Assistant" w:hAnsi="Assistant" w:cs="Assistant" w:hint="cs"/>
          <w:sz w:val="24"/>
          <w:szCs w:val="24"/>
          <w:rtl/>
        </w:rPr>
        <w:t xml:space="preserve"> </w:t>
      </w:r>
    </w:p>
    <w:p w14:paraId="04C866E1"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אור בן חורין</w:t>
      </w:r>
      <w:r w:rsidRPr="00395DE2">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סטודנטית שעשתה תואר ראשון בבן גוריון, ועכשיו בשנה ב' פה. אומרת שאפשר לקחת את הזמן עם המטופלים, ויש מקרים שקופצים למים. הקליניקה פה ממש עוזרת להיות מוכנים לפרקטיקום בבתי החולים ומרפאות החוץ. המדריכים ממש טובים.</w:t>
      </w:r>
      <w:r w:rsidRPr="00D9436B">
        <w:rPr>
          <w:rFonts w:ascii="Assistant" w:hAnsi="Assistant" w:cs="Assistant" w:hint="cs"/>
          <w:sz w:val="24"/>
          <w:szCs w:val="24"/>
          <w:rtl/>
        </w:rPr>
        <w:t xml:space="preserve"> </w:t>
      </w:r>
      <w:r>
        <w:rPr>
          <w:rFonts w:ascii="Assistant" w:hAnsi="Assistant" w:cs="Assistant" w:hint="cs"/>
          <w:sz w:val="24"/>
          <w:szCs w:val="24"/>
          <w:rtl/>
        </w:rPr>
        <w:t xml:space="preserve">מרצים שמה שהם מלמדים זה התחום שהם נוגעים בו בשדה, והם מהטובים בארץ. מצאה פה בית. קיבלו אותם ממש יפה. מקבלים באהבה וידיים פתוחות. תחושה של שותפות, ולא היררכיה. תמיד יש מענה והתאמות. מוכנים לשמוע את כל מה שיש להגיד. מתייחסים שונה מתואר ראשון. קבוצה מאוד קטנה שהופכים להיות החברים הכי טובים. מקדשים את זה במקום הזה, ונותנים לזה מקום בהרצאות. יש הרבה מקום להיכרות אישית ולעבור התפתחות אישית אחד עם השני. עוברת פה משא אישי שלה עם עצמה. הרבה בזכות הפלטפורמה והקשרים שנוצרים פה. תהליך המיונים פה נעים, שזה לא מובן מאליו. תהליך קשה, תחרותי ומנוכר. הרגישה שפה חייכו אליה וקיבלו אותה באהבה, וזה יוצא דופן וממש מגדיר את המקום. תהליך נעים, מכבד ובגובה העיניים. </w:t>
      </w:r>
    </w:p>
    <w:p w14:paraId="171F8102"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u w:val="single"/>
          <w:rtl/>
        </w:rPr>
        <w:t xml:space="preserve">מילנה גורליק </w:t>
      </w:r>
      <w:r>
        <w:rPr>
          <w:rFonts w:ascii="Assistant" w:hAnsi="Assistant" w:cs="Assistant"/>
          <w:sz w:val="24"/>
          <w:szCs w:val="24"/>
          <w:rtl/>
        </w:rPr>
        <w:t>–</w:t>
      </w:r>
      <w:r>
        <w:rPr>
          <w:rFonts w:ascii="Assistant" w:hAnsi="Assistant" w:cs="Assistant" w:hint="cs"/>
          <w:sz w:val="24"/>
          <w:szCs w:val="24"/>
          <w:rtl/>
        </w:rPr>
        <w:t xml:space="preserve"> בוגרת התוכנית, מתמחה בקליניקה שנה שנייה. עשתה תואר ראשון בתל אביב. עברה בכל המוסדות שמציעים תואר שני, עשתה שיעורי בית. הבינה שרייכמן מקום ראשון. בעיקר בזכות תהליך מכבד ונעים של הראיונות. בחלק מהמקומות התהליך מאוד חודרני, או מציף מכל מיני סיבות. פה שמו דגש </w:t>
      </w:r>
      <w:r>
        <w:rPr>
          <w:rFonts w:ascii="Assistant" w:hAnsi="Assistant" w:cs="Assistant" w:hint="cs"/>
          <w:sz w:val="24"/>
          <w:szCs w:val="24"/>
          <w:rtl/>
        </w:rPr>
        <w:lastRenderedPageBreak/>
        <w:t xml:space="preserve">על קטע מקצועי, ופחות שאלו דברים שמרגישים לא במקום. לימודים לא אכזבו. עשתה תואר שני בקלינית מבוגר. היו שנתיים מרתקות ומעניינות. מרצים שהם שם דבר בתחומם. החוקרים מאוד מחכים לנו בהתנסויות בשטח. יש הרבה פרויקטים ומחקרים מעניינים למי שהתחום המחקרי מעניין אותו. מעבר לזה, הקורסים מקיפים ומעניינים. מי שמעניין פסיכו-דיאגנוסטיקה יש את האנשים הכי תותחים שיכולים להיות. יצאה בתחושה שהיא ממש מוכנה לשלב הבא של ההתמחות. הרגישה שקיבלה פה הרבה דברים שלא מציעים באחרים. כאן לא משנה מה המסלול, מתנסים בקליניקה בכל האוכלוסיות ובכל הגילאים. יש טווח רחב בשביל מי שזה מעניין אותו. נותן סל כלים מאוד טוב. נשמע סיסמאתי, אבל באמת רוצה להגיד שמבחינת ההכשרה יוצאים מפה ברמה מטורפת. לכל מקום יש את היתרון שלו, אבל מרגישה שיש פה רמה גבוהה. הרבה פותחים קליניקה תוך כדי ההתמחות כבר. מרגישה במקום טוב. יש אוזן קשבת ליוזמות ודברים שרוצים להכניס. פתוחים לשמוע. נעשתה פה הרבה עבודה חשובה. בשנייה שצריך משהו רייכמן מתגייסים, יש מספיק כוח ומשאבים. </w:t>
      </w:r>
    </w:p>
    <w:p w14:paraId="2EA4F734" w14:textId="77777777" w:rsidR="008E203F" w:rsidRDefault="008E203F" w:rsidP="008E203F">
      <w:pPr>
        <w:pStyle w:val="a9"/>
        <w:numPr>
          <w:ilvl w:val="0"/>
          <w:numId w:val="1"/>
        </w:numPr>
        <w:rPr>
          <w:rFonts w:ascii="Assistant" w:hAnsi="Assistant" w:cs="Assistant"/>
          <w:sz w:val="24"/>
          <w:szCs w:val="24"/>
        </w:rPr>
      </w:pPr>
      <w:r>
        <w:rPr>
          <w:rFonts w:ascii="Assistant" w:hAnsi="Assistant" w:cs="Assistant" w:hint="cs"/>
          <w:sz w:val="24"/>
          <w:szCs w:val="24"/>
          <w:u w:val="single"/>
          <w:rtl/>
        </w:rPr>
        <w:t xml:space="preserve">שאלות תשובות פאנל </w:t>
      </w:r>
      <w:r>
        <w:rPr>
          <w:rFonts w:ascii="Assistant" w:hAnsi="Assistant" w:cs="Assistant"/>
          <w:sz w:val="24"/>
          <w:szCs w:val="24"/>
          <w:rtl/>
        </w:rPr>
        <w:t>–</w:t>
      </w:r>
      <w:r>
        <w:rPr>
          <w:rFonts w:ascii="Assistant" w:hAnsi="Assistant" w:cs="Assistant" w:hint="cs"/>
          <w:sz w:val="24"/>
          <w:szCs w:val="24"/>
          <w:rtl/>
        </w:rPr>
        <w:t xml:space="preserve"> </w:t>
      </w:r>
    </w:p>
    <w:p w14:paraId="09AC58B1"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הקליניקה באוניברסיטה מעניקה שירות לאוכלוסייה הסובבת ולכן מגיעים לטפל בילדים עד מבוגרים. כל המתמחים, לא משנה מה המגמה, יקבלו לטפל גם וגם. לרוב, יש מחסור במטפלים לילדים. מבוגרים זה החלק שיש פחות קושי מהבחינה הזאת. ילדים תמיד מחפשים ונמצאים בתור המתנה. יש מגוון של מתנסים בגם וגם. תמיד פותחים לעוד אפשרויות, כמו טיפול קבוצתי. יש שיעורים וקורסים משותפים לילד ולמבוגר, ושיעורים מיוחדים נפרדים. יש ממשק מאוד גדול ביניהם. הלימודים מאפשרים למי שלמד ילד לטפל במבוגר ולהפך (למרות שלהפך צריך ללמוד את הטיפול במשחק). יש הרבה משותף. אפשר לעבור בין המסלולים, לא בלימודים אבל כן אחר כך. גם חינוכית והתפתחותית. למתמחים בקלינית מבוגר פתחו אפשרות להיכנס לקורס בסיס בפסיכופתולוגיה של הילד כדי שירכשו את הבסיס. לקלינית ילד פתחו אפשרות לקורסים של מבוגר. בהדרכות מראש עם מדריכים עם ניסיון וידע מגם וגם. </w:t>
      </w:r>
    </w:p>
    <w:p w14:paraId="33D326C3"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אין מסלול ישיר לדוקטורט. חושבים שצריך רגע ללמוד לעשות מחקר, ולתת לעמנו להקדיש זמן ומאמצים במה שנדרש כדי לרכוש את המקצוע ולבוא לדוקטורט כשזה מאחורינו. יש שעושים דוקטורט תוך כדי ההתמחות. אפשר לעשות את שניהם פה ברייכמן וזה מאוד משולב. </w:t>
      </w:r>
    </w:p>
    <w:p w14:paraId="4682E3FA"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מקבלים 50 במחזור, 25 בכל מסלול. זה הרבה. מאורגנים כך שאין הרבה שיעורים המוניים. הרוב אישי. אם יש משהו כולל יש תרגול לקבוצות קטנות. </w:t>
      </w:r>
    </w:p>
    <w:p w14:paraId="2670BF32"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מסלול התמחות תלת שנתי, ובדרך כלל זה ארבע שנתי. אחרי תואר שני, כולם חייבים לעשות 4 שנים של התמחות בהיקף חצי משרה. ארבעת השנים מתחלקות ל3 שנים מרפאתיות ושנה אשפוזית. חובה מינימום שנה פה ומינימום שנה פה. לרוב עושים 3 ו1. הקליניקה פה היא נחשבת התמחות מרפאתית, ולכן אפשר לעשות פה התמחות של 3 שנים. סטודנטים של רייכמן מתקבלים להתמחות במקומות ממש טובים. להיות בפרטיקום טוב, ושמכירים מי האנשים שבאים, זה מקל בהתמחויות. מקבלים המלצות טובות מהם. </w:t>
      </w:r>
    </w:p>
    <w:p w14:paraId="4E639EAE"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lastRenderedPageBreak/>
        <w:t xml:space="preserve">טיפול </w:t>
      </w:r>
      <w:r>
        <w:rPr>
          <w:rFonts w:ascii="Assistant" w:hAnsi="Assistant" w:cs="Assistant"/>
          <w:sz w:val="24"/>
          <w:szCs w:val="24"/>
        </w:rPr>
        <w:t>EFT</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משהו שלומדים פה בתואר ראשון. עובדים על להכניס את זה. עבודה עם זוגות גם. יש מנחים שיכולים גם לתת הדרכה בטיפולים מסוימים. יש מנחים שממוקצעים בעבודה טיפולית עם זוגות, אבל זה לא גורף. מאוד אינדיבידואלי ותלוי מקרה. אם מישהו מגיע עם תשוקה כזאת אפשר להגיד מראש ולראות אם אפשר לעשות התאמות. </w:t>
      </w:r>
    </w:p>
    <w:p w14:paraId="5ECB57EB"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בשנה הראשונה נמצאים פה בסמסטר הראשון 4 ימים (ברובם קורסים, וחלק מזה פרקטיקום). בנוסף להדרכה, קובעים שעת טיפול שבועית. אז 4 ימי לימוד, לא כולם מלאים. הטיפולים הם בנוסף לימי הלימודים, בהתאם לזמן שלנו, של המטופל ופניות החדר. הרבה פעמים זה כשאנחנו כבר פה וכשיש חלון. בסמסטר ב' יורד יום אחד מהלימודים. בשנה שנייה הקונספט אחר. יש שני ימי לימוד באוניברסיטה ושני ימים במרפאות, בבתי החולים. אלו ימים מלאים של הדרכות צוות, סמינרים וטיפולים. הימים בשנה השנייה יותר גדושים. </w:t>
      </w:r>
    </w:p>
    <w:p w14:paraId="39F8C2FD" w14:textId="77777777" w:rsidR="008E203F"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מקבלים בין מטופל אחד לשלושה. תלוי בנו, במדריך, בתור ההמתנה. בשנה ב' יכול להגיע עד 4 מטופלים. </w:t>
      </w:r>
    </w:p>
    <w:p w14:paraId="175D3DFA" w14:textId="77777777" w:rsidR="008E203F" w:rsidRPr="00D33DBA" w:rsidRDefault="008E203F" w:rsidP="008E203F">
      <w:pPr>
        <w:pStyle w:val="a9"/>
        <w:numPr>
          <w:ilvl w:val="1"/>
          <w:numId w:val="1"/>
        </w:numPr>
        <w:rPr>
          <w:rFonts w:ascii="Assistant" w:hAnsi="Assistant" w:cs="Assistant"/>
          <w:sz w:val="24"/>
          <w:szCs w:val="24"/>
        </w:rPr>
      </w:pPr>
      <w:r>
        <w:rPr>
          <w:rFonts w:ascii="Assistant" w:hAnsi="Assistant" w:cs="Assistant" w:hint="cs"/>
          <w:sz w:val="24"/>
          <w:szCs w:val="24"/>
          <w:rtl/>
        </w:rPr>
        <w:t xml:space="preserve">בשנה הראשונה יש מדריך אחד שהוא גם אישי וגם קבוצתי. לכל מדריך יש את השפה והאוריינטציה שלו. הרבה פעמים זה גם יכול להתנגש עם קורסים שנלמד. כל פסיכולוג בכיר יש לו את הדרך והשיטה שלו. עלינו לספוג כמה שיותר, יש ספרייה גדולה מול העיניים. נעשה מה שהמדריך אומר. המגוון הוא טוב בשבילנו. זה המקום שלנו לאתגר את המדריכים גם. אפשר לדבר על משהו שהמרצים אמרו ואיך להכניס. בשנה השנייה אלו מדריכים שונים לאישי ולקבוצתי, וזה מכניס עוד מגוון ושוני. השוני הזה טוב אם לוקחים למקום הנכון, מאוד מעשיר. מישל אומרת לנו לבוא כמו ספוגים, כמה שיותר שאנחנו יכולים לקלוט. אם יש לנו דעה אחרת, פתוחים לשמוע. לא תמיד כל אחד יסכים וייתן לנו ללכת עם הדרך שלנו. בסופו של דבר, אנחנו נשב עם המטופל שלנו ונחליט מה. </w:t>
      </w:r>
    </w:p>
    <w:p w14:paraId="104460FF" w14:textId="77777777" w:rsidR="002271AC" w:rsidRPr="008E203F" w:rsidRDefault="002271AC"/>
    <w:sectPr w:rsidR="002271AC" w:rsidRPr="008E203F" w:rsidSect="002271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panose1 w:val="02000604000000020004"/>
    <w:charset w:val="00"/>
    <w:family w:val="auto"/>
    <w:pitch w:val="variable"/>
    <w:sig w:usb0="00000A07" w:usb1="40000001" w:usb2="00000000" w:usb3="00000000" w:csb0="000000B7" w:csb1="00000000"/>
  </w:font>
  <w:font w:name="Assistant">
    <w:panose1 w:val="00000500000000000000"/>
    <w:charset w:val="00"/>
    <w:family w:val="auto"/>
    <w:pitch w:val="variable"/>
    <w:sig w:usb0="00000807" w:usb1="40000000" w:usb2="00000000" w:usb3="00000000" w:csb0="0000002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A2269"/>
    <w:multiLevelType w:val="hybridMultilevel"/>
    <w:tmpl w:val="F68E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2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A4"/>
    <w:rsid w:val="002271AC"/>
    <w:rsid w:val="003B438D"/>
    <w:rsid w:val="00496AA4"/>
    <w:rsid w:val="008E203F"/>
    <w:rsid w:val="00D67E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667F"/>
  <w15:chartTrackingRefBased/>
  <w15:docId w15:val="{78E1B496-E3BD-44C0-AA06-02E6E965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03F"/>
    <w:pPr>
      <w:bidi/>
      <w:spacing w:line="259" w:lineRule="auto"/>
    </w:pPr>
    <w:rPr>
      <w:sz w:val="22"/>
      <w:szCs w:val="22"/>
    </w:rPr>
  </w:style>
  <w:style w:type="paragraph" w:styleId="1">
    <w:name w:val="heading 1"/>
    <w:basedOn w:val="a"/>
    <w:next w:val="a"/>
    <w:link w:val="10"/>
    <w:uiPriority w:val="9"/>
    <w:qFormat/>
    <w:rsid w:val="0049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6A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6A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6A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6A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6A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6A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6A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96AA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96AA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96AA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96AA4"/>
    <w:rPr>
      <w:rFonts w:eastAsiaTheme="majorEastAsia" w:cstheme="majorBidi"/>
      <w:i/>
      <w:iCs/>
      <w:color w:val="0F4761" w:themeColor="accent1" w:themeShade="BF"/>
    </w:rPr>
  </w:style>
  <w:style w:type="character" w:customStyle="1" w:styleId="50">
    <w:name w:val="כותרת 5 תו"/>
    <w:basedOn w:val="a0"/>
    <w:link w:val="5"/>
    <w:uiPriority w:val="9"/>
    <w:semiHidden/>
    <w:rsid w:val="00496AA4"/>
    <w:rPr>
      <w:rFonts w:eastAsiaTheme="majorEastAsia" w:cstheme="majorBidi"/>
      <w:color w:val="0F4761" w:themeColor="accent1" w:themeShade="BF"/>
    </w:rPr>
  </w:style>
  <w:style w:type="character" w:customStyle="1" w:styleId="60">
    <w:name w:val="כותרת 6 תו"/>
    <w:basedOn w:val="a0"/>
    <w:link w:val="6"/>
    <w:uiPriority w:val="9"/>
    <w:semiHidden/>
    <w:rsid w:val="00496AA4"/>
    <w:rPr>
      <w:rFonts w:eastAsiaTheme="majorEastAsia" w:cstheme="majorBidi"/>
      <w:i/>
      <w:iCs/>
      <w:color w:val="595959" w:themeColor="text1" w:themeTint="A6"/>
    </w:rPr>
  </w:style>
  <w:style w:type="character" w:customStyle="1" w:styleId="70">
    <w:name w:val="כותרת 7 תו"/>
    <w:basedOn w:val="a0"/>
    <w:link w:val="7"/>
    <w:uiPriority w:val="9"/>
    <w:semiHidden/>
    <w:rsid w:val="00496AA4"/>
    <w:rPr>
      <w:rFonts w:eastAsiaTheme="majorEastAsia" w:cstheme="majorBidi"/>
      <w:color w:val="595959" w:themeColor="text1" w:themeTint="A6"/>
    </w:rPr>
  </w:style>
  <w:style w:type="character" w:customStyle="1" w:styleId="80">
    <w:name w:val="כותרת 8 תו"/>
    <w:basedOn w:val="a0"/>
    <w:link w:val="8"/>
    <w:uiPriority w:val="9"/>
    <w:semiHidden/>
    <w:rsid w:val="00496AA4"/>
    <w:rPr>
      <w:rFonts w:eastAsiaTheme="majorEastAsia" w:cstheme="majorBidi"/>
      <w:i/>
      <w:iCs/>
      <w:color w:val="272727" w:themeColor="text1" w:themeTint="D8"/>
    </w:rPr>
  </w:style>
  <w:style w:type="character" w:customStyle="1" w:styleId="90">
    <w:name w:val="כותרת 9 תו"/>
    <w:basedOn w:val="a0"/>
    <w:link w:val="9"/>
    <w:uiPriority w:val="9"/>
    <w:semiHidden/>
    <w:rsid w:val="00496AA4"/>
    <w:rPr>
      <w:rFonts w:eastAsiaTheme="majorEastAsia" w:cstheme="majorBidi"/>
      <w:color w:val="272727" w:themeColor="text1" w:themeTint="D8"/>
    </w:rPr>
  </w:style>
  <w:style w:type="paragraph" w:styleId="a3">
    <w:name w:val="Title"/>
    <w:basedOn w:val="a"/>
    <w:next w:val="a"/>
    <w:link w:val="a4"/>
    <w:uiPriority w:val="10"/>
    <w:qFormat/>
    <w:rsid w:val="0049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96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AA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96AA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96AA4"/>
    <w:pPr>
      <w:spacing w:before="160"/>
      <w:jc w:val="center"/>
    </w:pPr>
    <w:rPr>
      <w:i/>
      <w:iCs/>
      <w:color w:val="404040" w:themeColor="text1" w:themeTint="BF"/>
    </w:rPr>
  </w:style>
  <w:style w:type="character" w:customStyle="1" w:styleId="a8">
    <w:name w:val="ציטוט תו"/>
    <w:basedOn w:val="a0"/>
    <w:link w:val="a7"/>
    <w:uiPriority w:val="29"/>
    <w:rsid w:val="00496AA4"/>
    <w:rPr>
      <w:i/>
      <w:iCs/>
      <w:color w:val="404040" w:themeColor="text1" w:themeTint="BF"/>
    </w:rPr>
  </w:style>
  <w:style w:type="paragraph" w:styleId="a9">
    <w:name w:val="List Paragraph"/>
    <w:basedOn w:val="a"/>
    <w:uiPriority w:val="34"/>
    <w:qFormat/>
    <w:rsid w:val="00496AA4"/>
    <w:pPr>
      <w:ind w:left="720"/>
      <w:contextualSpacing/>
    </w:pPr>
  </w:style>
  <w:style w:type="character" w:styleId="aa">
    <w:name w:val="Intense Emphasis"/>
    <w:basedOn w:val="a0"/>
    <w:uiPriority w:val="21"/>
    <w:qFormat/>
    <w:rsid w:val="00496AA4"/>
    <w:rPr>
      <w:i/>
      <w:iCs/>
      <w:color w:val="0F4761" w:themeColor="accent1" w:themeShade="BF"/>
    </w:rPr>
  </w:style>
  <w:style w:type="paragraph" w:styleId="ab">
    <w:name w:val="Intense Quote"/>
    <w:basedOn w:val="a"/>
    <w:next w:val="a"/>
    <w:link w:val="ac"/>
    <w:uiPriority w:val="30"/>
    <w:qFormat/>
    <w:rsid w:val="0049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96AA4"/>
    <w:rPr>
      <w:i/>
      <w:iCs/>
      <w:color w:val="0F4761" w:themeColor="accent1" w:themeShade="BF"/>
    </w:rPr>
  </w:style>
  <w:style w:type="character" w:styleId="ad">
    <w:name w:val="Intense Reference"/>
    <w:basedOn w:val="a0"/>
    <w:uiPriority w:val="32"/>
    <w:qFormat/>
    <w:rsid w:val="00496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9869</Characters>
  <Application>Microsoft Office Word</Application>
  <DocSecurity>0</DocSecurity>
  <Lines>82</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haelyon</dc:creator>
  <cp:keywords/>
  <dc:description/>
  <cp:lastModifiedBy>noga haelyon</cp:lastModifiedBy>
  <cp:revision>2</cp:revision>
  <dcterms:created xsi:type="dcterms:W3CDTF">2026-01-09T11:25:00Z</dcterms:created>
  <dcterms:modified xsi:type="dcterms:W3CDTF">2026-01-09T11:26:00Z</dcterms:modified>
</cp:coreProperties>
</file>